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DA" w:rsidRDefault="00A30176" w:rsidP="007B5BD5">
      <w:pPr>
        <w:rPr>
          <w:rFonts w:ascii="Arial" w:hAnsi="Arial" w:cs="Arial"/>
          <w:b/>
          <w:bCs/>
          <w:sz w:val="21"/>
          <w:szCs w:val="21"/>
        </w:rPr>
      </w:pPr>
      <w:r>
        <w:rPr>
          <w:rFonts w:ascii="Arial" w:hAnsi="Arial" w:cs="Arial"/>
          <w:b/>
          <w:bCs/>
          <w:sz w:val="21"/>
          <w:szCs w:val="21"/>
        </w:rPr>
        <w:t xml:space="preserve"> </w:t>
      </w:r>
      <w:r w:rsidR="00D430DA">
        <w:rPr>
          <w:rFonts w:ascii="Arial" w:hAnsi="Arial" w:cs="Arial"/>
          <w:b/>
          <w:bCs/>
          <w:sz w:val="21"/>
          <w:szCs w:val="21"/>
        </w:rPr>
        <w:t>[beeld]</w:t>
      </w:r>
      <w:proofErr w:type="spellStart"/>
      <w:r w:rsidR="00D430DA" w:rsidRPr="00D430DA">
        <w:rPr>
          <w:rFonts w:ascii="Arial" w:hAnsi="Arial" w:cs="Arial"/>
          <w:b/>
          <w:bCs/>
          <w:sz w:val="21"/>
          <w:szCs w:val="21"/>
        </w:rPr>
        <w:t>Kaart_Lauwersmeergebied_uitsnede_JS</w:t>
      </w:r>
      <w:proofErr w:type="spellEnd"/>
    </w:p>
    <w:p w:rsidR="00D430DA" w:rsidRDefault="00D430DA" w:rsidP="007B5BD5">
      <w:pPr>
        <w:rPr>
          <w:rFonts w:ascii="Arial" w:hAnsi="Arial" w:cs="Arial"/>
          <w:b/>
          <w:bCs/>
          <w:sz w:val="21"/>
          <w:szCs w:val="21"/>
        </w:rPr>
      </w:pPr>
    </w:p>
    <w:p w:rsidR="007B5BD5" w:rsidRDefault="007B5BD5" w:rsidP="007B5BD5">
      <w:pPr>
        <w:rPr>
          <w:rFonts w:ascii="Arial" w:hAnsi="Arial" w:cs="Arial"/>
          <w:b/>
          <w:bCs/>
          <w:sz w:val="21"/>
          <w:szCs w:val="21"/>
        </w:rPr>
      </w:pPr>
      <w:r>
        <w:rPr>
          <w:rFonts w:ascii="Arial" w:hAnsi="Arial" w:cs="Arial"/>
          <w:b/>
          <w:bCs/>
          <w:sz w:val="21"/>
          <w:szCs w:val="21"/>
        </w:rPr>
        <w:t>Versterking regionale keringen Lauwersmeer</w:t>
      </w:r>
    </w:p>
    <w:p w:rsidR="007B5BD5" w:rsidRDefault="007B5BD5" w:rsidP="007B5BD5"/>
    <w:p w:rsidR="007B5BD5" w:rsidRPr="00FD772C" w:rsidRDefault="007B5BD5" w:rsidP="007B5BD5">
      <w:pPr>
        <w:rPr>
          <w:b/>
        </w:rPr>
      </w:pPr>
      <w:r w:rsidRPr="00FD772C">
        <w:rPr>
          <w:rFonts w:ascii="Arial" w:hAnsi="Arial" w:cs="Arial"/>
          <w:b/>
          <w:sz w:val="21"/>
          <w:szCs w:val="21"/>
        </w:rPr>
        <w:t xml:space="preserve">Rondom het Lauwersmeer liggen waterkeringen die delen van Groningen en Friesland beschermen tegen een overstroming. In december begint aannemersbedrijf Reef Infra in opdracht van waterschap Noorderzijlvest met het verhogen en verbreden van ruim 32 kilometer aan keringen in dit gebied. </w:t>
      </w:r>
    </w:p>
    <w:p w:rsidR="007B5BD5" w:rsidRDefault="007B5BD5" w:rsidP="007B5BD5">
      <w:r>
        <w:rPr>
          <w:rFonts w:ascii="Arial" w:hAnsi="Arial" w:cs="Arial"/>
          <w:sz w:val="21"/>
          <w:szCs w:val="21"/>
        </w:rPr>
        <w:t> </w:t>
      </w:r>
    </w:p>
    <w:p w:rsidR="007B5BD5" w:rsidRDefault="007B5BD5" w:rsidP="007B5BD5">
      <w:r>
        <w:rPr>
          <w:rFonts w:ascii="Arial" w:hAnsi="Arial" w:cs="Arial"/>
          <w:b/>
          <w:bCs/>
          <w:sz w:val="21"/>
          <w:szCs w:val="21"/>
        </w:rPr>
        <w:t>Nieuwe normen en klimaatverandering</w:t>
      </w:r>
    </w:p>
    <w:p w:rsidR="007B5BD5" w:rsidRDefault="007B5BD5" w:rsidP="007B5BD5">
      <w:r>
        <w:rPr>
          <w:rFonts w:ascii="Arial" w:hAnsi="Arial" w:cs="Arial"/>
          <w:sz w:val="21"/>
          <w:szCs w:val="21"/>
        </w:rPr>
        <w:t xml:space="preserve">Het waterschap beoordeelt periodiek of de keringen voldoen aan de wettelijk vastgestelde normen voor waterveiligheid. </w:t>
      </w:r>
      <w:r>
        <w:rPr>
          <w:rFonts w:ascii="Arial" w:hAnsi="Arial" w:cs="Arial"/>
          <w:i/>
          <w:iCs/>
          <w:sz w:val="21"/>
          <w:szCs w:val="21"/>
        </w:rPr>
        <w:t>“De keringen rondom het Lauwersmeer zijn op dit moment sterk genoeg. Maar ze voldoen nog niet aan nieuwe normen. Deze zij</w:t>
      </w:r>
      <w:r w:rsidR="00D430DA">
        <w:rPr>
          <w:rFonts w:ascii="Arial" w:hAnsi="Arial" w:cs="Arial"/>
          <w:i/>
          <w:iCs/>
          <w:sz w:val="21"/>
          <w:szCs w:val="21"/>
        </w:rPr>
        <w:t>n door de provincie vastgesteld,</w:t>
      </w:r>
      <w:r>
        <w:rPr>
          <w:rFonts w:ascii="Arial" w:hAnsi="Arial" w:cs="Arial"/>
          <w:i/>
          <w:iCs/>
          <w:sz w:val="21"/>
          <w:szCs w:val="21"/>
        </w:rPr>
        <w:t>”</w:t>
      </w:r>
      <w:r>
        <w:rPr>
          <w:rFonts w:ascii="Arial" w:hAnsi="Arial" w:cs="Arial"/>
          <w:sz w:val="21"/>
          <w:szCs w:val="21"/>
        </w:rPr>
        <w:t xml:space="preserve"> legt DB-lid </w:t>
      </w:r>
      <w:proofErr w:type="spellStart"/>
      <w:r>
        <w:rPr>
          <w:rFonts w:ascii="Arial" w:hAnsi="Arial" w:cs="Arial"/>
          <w:sz w:val="21"/>
          <w:szCs w:val="21"/>
        </w:rPr>
        <w:t>Eisse</w:t>
      </w:r>
      <w:proofErr w:type="spellEnd"/>
      <w:r>
        <w:rPr>
          <w:rFonts w:ascii="Arial" w:hAnsi="Arial" w:cs="Arial"/>
          <w:sz w:val="21"/>
          <w:szCs w:val="21"/>
        </w:rPr>
        <w:t xml:space="preserve"> Luitjens uit. </w:t>
      </w:r>
      <w:r>
        <w:rPr>
          <w:rFonts w:ascii="Arial" w:hAnsi="Arial" w:cs="Arial"/>
          <w:i/>
          <w:iCs/>
          <w:sz w:val="21"/>
          <w:szCs w:val="21"/>
        </w:rPr>
        <w:t>“Daarbij is ook goed gekeken naar de effecten van klimaatverandering en de gevolgen van bodemdaling. Om ook in de toekomst veilig te kunnen wonen en werken in het Lauwersmeergebied, zijn de normen aangescherpt. En daarmee gaan wij nu aan de slag.”</w:t>
      </w:r>
      <w:r>
        <w:rPr>
          <w:rFonts w:ascii="Arial" w:hAnsi="Arial" w:cs="Arial"/>
          <w:sz w:val="21"/>
          <w:szCs w:val="21"/>
        </w:rPr>
        <w:t xml:space="preserve"> </w:t>
      </w:r>
    </w:p>
    <w:p w:rsidR="007B5BD5" w:rsidRDefault="007B5BD5" w:rsidP="007B5BD5">
      <w:r>
        <w:rPr>
          <w:rFonts w:ascii="Arial" w:hAnsi="Arial" w:cs="Arial"/>
          <w:sz w:val="21"/>
          <w:szCs w:val="21"/>
        </w:rPr>
        <w:t> </w:t>
      </w:r>
    </w:p>
    <w:p w:rsidR="007B5BD5" w:rsidRDefault="007B5BD5" w:rsidP="007B5BD5">
      <w:r>
        <w:rPr>
          <w:rFonts w:ascii="Arial" w:hAnsi="Arial" w:cs="Arial"/>
          <w:b/>
          <w:bCs/>
          <w:sz w:val="21"/>
          <w:szCs w:val="21"/>
        </w:rPr>
        <w:t>Weer 50 jaar mee</w:t>
      </w:r>
    </w:p>
    <w:p w:rsidR="007B5BD5" w:rsidRDefault="007B5BD5" w:rsidP="007B5BD5">
      <w:r>
        <w:rPr>
          <w:rFonts w:ascii="Arial" w:hAnsi="Arial" w:cs="Arial"/>
          <w:sz w:val="21"/>
          <w:szCs w:val="21"/>
        </w:rPr>
        <w:t>Het project is opgedeeld in zes d</w:t>
      </w:r>
      <w:r w:rsidR="00D430DA">
        <w:rPr>
          <w:rFonts w:ascii="Arial" w:hAnsi="Arial" w:cs="Arial"/>
          <w:sz w:val="21"/>
          <w:szCs w:val="21"/>
        </w:rPr>
        <w:t>eelgebieden. Wat er moet gebeur</w:t>
      </w:r>
      <w:r>
        <w:rPr>
          <w:rFonts w:ascii="Arial" w:hAnsi="Arial" w:cs="Arial"/>
          <w:sz w:val="21"/>
          <w:szCs w:val="21"/>
        </w:rPr>
        <w:t xml:space="preserve">en verschilt per deelgebied. Eddi Ottens, omgevingsmanager: </w:t>
      </w:r>
      <w:r>
        <w:rPr>
          <w:rFonts w:ascii="Arial" w:hAnsi="Arial" w:cs="Arial"/>
          <w:i/>
          <w:iCs/>
          <w:sz w:val="21"/>
          <w:szCs w:val="21"/>
        </w:rPr>
        <w:t xml:space="preserve">“De verhoging varieert van 10 cm tot bijna 1 meter op het deel tussen de kazerne en het dorp Zoutkamp. Dat scheelt nogal wat. </w:t>
      </w:r>
      <w:r w:rsidR="00C622B6" w:rsidRPr="00C622B6">
        <w:rPr>
          <w:rFonts w:ascii="Arial" w:hAnsi="Arial" w:cs="Arial"/>
          <w:i/>
          <w:iCs/>
          <w:sz w:val="21"/>
          <w:szCs w:val="21"/>
        </w:rPr>
        <w:t>W</w:t>
      </w:r>
      <w:r w:rsidRPr="00C622B6">
        <w:rPr>
          <w:rFonts w:ascii="Arial" w:hAnsi="Arial" w:cs="Arial"/>
          <w:i/>
          <w:iCs/>
          <w:sz w:val="21"/>
          <w:szCs w:val="21"/>
        </w:rPr>
        <w:t xml:space="preserve">e moeten verschillende </w:t>
      </w:r>
      <w:r w:rsidR="00C622B6" w:rsidRPr="00C622B6">
        <w:rPr>
          <w:rFonts w:ascii="Arial" w:hAnsi="Arial" w:cs="Arial"/>
          <w:i/>
          <w:iCs/>
          <w:sz w:val="21"/>
          <w:szCs w:val="21"/>
        </w:rPr>
        <w:t xml:space="preserve">aspecten </w:t>
      </w:r>
      <w:r w:rsidRPr="00C622B6">
        <w:rPr>
          <w:rFonts w:ascii="Arial" w:hAnsi="Arial" w:cs="Arial"/>
          <w:i/>
          <w:iCs/>
          <w:sz w:val="21"/>
          <w:szCs w:val="21"/>
        </w:rPr>
        <w:t xml:space="preserve">in het oog houden, zoals </w:t>
      </w:r>
      <w:r w:rsidR="00C622B6">
        <w:rPr>
          <w:rFonts w:ascii="Arial" w:hAnsi="Arial" w:cs="Arial"/>
          <w:i/>
          <w:iCs/>
          <w:sz w:val="21"/>
          <w:szCs w:val="21"/>
        </w:rPr>
        <w:t xml:space="preserve">het voorkomen van </w:t>
      </w:r>
      <w:bookmarkStart w:id="0" w:name="_GoBack"/>
      <w:bookmarkEnd w:id="0"/>
      <w:r w:rsidRPr="00C622B6">
        <w:rPr>
          <w:rFonts w:ascii="Arial" w:hAnsi="Arial" w:cs="Arial"/>
          <w:i/>
          <w:iCs/>
          <w:sz w:val="21"/>
          <w:szCs w:val="21"/>
        </w:rPr>
        <w:t xml:space="preserve">bepaalde plant- en diersoorten. Sowieso wordt er rekening gehouden met het broed- en recreatieseizoen.” </w:t>
      </w:r>
      <w:r>
        <w:rPr>
          <w:rFonts w:ascii="Arial" w:hAnsi="Arial" w:cs="Arial"/>
          <w:sz w:val="21"/>
          <w:szCs w:val="21"/>
        </w:rPr>
        <w:t xml:space="preserve">Voor 2020 is het werk klaar. De keringen voldoen dan, op grond van de meest recente klimaatscenario’s, de komende 50 jaar weer aan de veiligheidsnormen. </w:t>
      </w:r>
    </w:p>
    <w:p w:rsidR="007B5BD5" w:rsidRDefault="007B5BD5" w:rsidP="007B5BD5">
      <w:r>
        <w:rPr>
          <w:rFonts w:ascii="Arial" w:hAnsi="Arial" w:cs="Arial"/>
          <w:sz w:val="21"/>
          <w:szCs w:val="21"/>
        </w:rPr>
        <w:t> </w:t>
      </w:r>
    </w:p>
    <w:p w:rsidR="007B5BD5" w:rsidRDefault="007B5BD5" w:rsidP="007B5BD5">
      <w:r>
        <w:rPr>
          <w:rFonts w:ascii="Arial" w:hAnsi="Arial" w:cs="Arial"/>
          <w:b/>
          <w:bCs/>
          <w:sz w:val="21"/>
          <w:szCs w:val="21"/>
        </w:rPr>
        <w:t>Werk met werk</w:t>
      </w:r>
    </w:p>
    <w:p w:rsidR="007B5BD5" w:rsidRDefault="00D430DA" w:rsidP="007B5BD5">
      <w:r>
        <w:rPr>
          <w:rFonts w:ascii="Arial" w:hAnsi="Arial" w:cs="Arial"/>
          <w:sz w:val="21"/>
          <w:szCs w:val="21"/>
        </w:rPr>
        <w:t>Tegelijk</w:t>
      </w:r>
      <w:r w:rsidR="007B5BD5">
        <w:rPr>
          <w:rFonts w:ascii="Arial" w:hAnsi="Arial" w:cs="Arial"/>
          <w:sz w:val="21"/>
          <w:szCs w:val="21"/>
        </w:rPr>
        <w:t xml:space="preserve"> met het ophogen en versterken van de kering, pleegt de gemeente De Marne onderhoud aan enkele stukken waar de kering samenvalt met de verharde weg. </w:t>
      </w:r>
      <w:r w:rsidR="007B5BD5">
        <w:rPr>
          <w:rFonts w:ascii="Arial" w:hAnsi="Arial" w:cs="Arial"/>
          <w:i/>
          <w:iCs/>
          <w:sz w:val="21"/>
          <w:szCs w:val="21"/>
        </w:rPr>
        <w:t>“Een mooi stukje samenwerking</w:t>
      </w:r>
      <w:r>
        <w:rPr>
          <w:rFonts w:ascii="Arial" w:hAnsi="Arial" w:cs="Arial"/>
          <w:i/>
          <w:iCs/>
          <w:sz w:val="21"/>
          <w:szCs w:val="21"/>
        </w:rPr>
        <w:t>,</w:t>
      </w:r>
      <w:r w:rsidR="007B5BD5">
        <w:rPr>
          <w:rFonts w:ascii="Arial" w:hAnsi="Arial" w:cs="Arial"/>
          <w:i/>
          <w:iCs/>
          <w:sz w:val="21"/>
          <w:szCs w:val="21"/>
        </w:rPr>
        <w:t>”</w:t>
      </w:r>
      <w:r w:rsidR="007B5BD5">
        <w:rPr>
          <w:rFonts w:ascii="Arial" w:hAnsi="Arial" w:cs="Arial"/>
          <w:sz w:val="21"/>
          <w:szCs w:val="21"/>
        </w:rPr>
        <w:t xml:space="preserve"> aldus Eddi, </w:t>
      </w:r>
      <w:r w:rsidR="007B5BD5">
        <w:rPr>
          <w:rFonts w:ascii="Arial" w:hAnsi="Arial" w:cs="Arial"/>
          <w:i/>
          <w:iCs/>
          <w:sz w:val="21"/>
          <w:szCs w:val="21"/>
        </w:rPr>
        <w:t>“waarbij we de overlast voor de omgeving proberen te beperken.”</w:t>
      </w:r>
    </w:p>
    <w:p w:rsidR="007B5BD5" w:rsidRDefault="007B5BD5" w:rsidP="007B5BD5">
      <w:r>
        <w:t> </w:t>
      </w:r>
    </w:p>
    <w:p w:rsidR="00540507" w:rsidRPr="00540507" w:rsidRDefault="00540507"/>
    <w:sectPr w:rsidR="00540507" w:rsidRPr="00540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07"/>
    <w:rsid w:val="004473CB"/>
    <w:rsid w:val="00540507"/>
    <w:rsid w:val="00751FBD"/>
    <w:rsid w:val="007B5BD5"/>
    <w:rsid w:val="00A30176"/>
    <w:rsid w:val="00AC634B"/>
    <w:rsid w:val="00AD0550"/>
    <w:rsid w:val="00BA0829"/>
    <w:rsid w:val="00C622B6"/>
    <w:rsid w:val="00D430DA"/>
    <w:rsid w:val="00F36F22"/>
    <w:rsid w:val="00FD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E10A"/>
  <w15:chartTrackingRefBased/>
  <w15:docId w15:val="{DC2F43D0-572D-476A-A877-34B1320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BD5"/>
    <w:pPr>
      <w:spacing w:after="0" w:line="240" w:lineRule="auto"/>
    </w:pPr>
    <w:rPr>
      <w:rFonts w:ascii="Calibri" w:hAnsi="Calibri" w:cs="Calibri"/>
      <w:lang w:eastAsia="nl-NL"/>
    </w:rPr>
  </w:style>
  <w:style w:type="paragraph" w:styleId="Kop2">
    <w:name w:val="heading 2"/>
    <w:basedOn w:val="Standaard"/>
    <w:link w:val="Kop2Char"/>
    <w:uiPriority w:val="9"/>
    <w:qFormat/>
    <w:rsid w:val="005405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40507"/>
    <w:rPr>
      <w:i/>
      <w:iCs/>
    </w:rPr>
  </w:style>
  <w:style w:type="character" w:customStyle="1" w:styleId="Kop2Char">
    <w:name w:val="Kop 2 Char"/>
    <w:basedOn w:val="Standaardalinea-lettertype"/>
    <w:link w:val="Kop2"/>
    <w:uiPriority w:val="9"/>
    <w:rsid w:val="0054050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40507"/>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basedOn w:val="Standaardalinea-lettertype"/>
    <w:uiPriority w:val="99"/>
    <w:semiHidden/>
    <w:unhideWhenUsed/>
    <w:rsid w:val="00540507"/>
    <w:rPr>
      <w:i/>
      <w:iCs/>
    </w:rPr>
  </w:style>
  <w:style w:type="character" w:styleId="Verwijzingopmerking">
    <w:name w:val="annotation reference"/>
    <w:basedOn w:val="Standaardalinea-lettertype"/>
    <w:uiPriority w:val="99"/>
    <w:semiHidden/>
    <w:unhideWhenUsed/>
    <w:rsid w:val="00751FBD"/>
    <w:rPr>
      <w:sz w:val="16"/>
      <w:szCs w:val="16"/>
    </w:rPr>
  </w:style>
  <w:style w:type="paragraph" w:styleId="Tekstopmerking">
    <w:name w:val="annotation text"/>
    <w:basedOn w:val="Standaard"/>
    <w:link w:val="TekstopmerkingChar"/>
    <w:uiPriority w:val="99"/>
    <w:semiHidden/>
    <w:unhideWhenUsed/>
    <w:rsid w:val="00751FBD"/>
    <w:pPr>
      <w:spacing w:after="160"/>
    </w:pPr>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751FBD"/>
    <w:rPr>
      <w:sz w:val="20"/>
      <w:szCs w:val="20"/>
    </w:rPr>
  </w:style>
  <w:style w:type="paragraph" w:styleId="Onderwerpvanopmerking">
    <w:name w:val="annotation subject"/>
    <w:basedOn w:val="Tekstopmerking"/>
    <w:next w:val="Tekstopmerking"/>
    <w:link w:val="OnderwerpvanopmerkingChar"/>
    <w:uiPriority w:val="99"/>
    <w:semiHidden/>
    <w:unhideWhenUsed/>
    <w:rsid w:val="00751FBD"/>
    <w:rPr>
      <w:b/>
      <w:bCs/>
    </w:rPr>
  </w:style>
  <w:style w:type="character" w:customStyle="1" w:styleId="OnderwerpvanopmerkingChar">
    <w:name w:val="Onderwerp van opmerking Char"/>
    <w:basedOn w:val="TekstopmerkingChar"/>
    <w:link w:val="Onderwerpvanopmerking"/>
    <w:uiPriority w:val="99"/>
    <w:semiHidden/>
    <w:rsid w:val="00751FBD"/>
    <w:rPr>
      <w:b/>
      <w:bCs/>
      <w:sz w:val="20"/>
      <w:szCs w:val="20"/>
    </w:rPr>
  </w:style>
  <w:style w:type="paragraph" w:styleId="Ballontekst">
    <w:name w:val="Balloon Text"/>
    <w:basedOn w:val="Standaard"/>
    <w:link w:val="BallontekstChar"/>
    <w:uiPriority w:val="99"/>
    <w:semiHidden/>
    <w:unhideWhenUsed/>
    <w:rsid w:val="00751F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1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1012">
      <w:bodyDiv w:val="1"/>
      <w:marLeft w:val="0"/>
      <w:marRight w:val="0"/>
      <w:marTop w:val="0"/>
      <w:marBottom w:val="0"/>
      <w:divBdr>
        <w:top w:val="none" w:sz="0" w:space="0" w:color="auto"/>
        <w:left w:val="none" w:sz="0" w:space="0" w:color="auto"/>
        <w:bottom w:val="none" w:sz="0" w:space="0" w:color="auto"/>
        <w:right w:val="none" w:sz="0" w:space="0" w:color="auto"/>
      </w:divBdr>
      <w:divsChild>
        <w:div w:id="481695923">
          <w:marLeft w:val="0"/>
          <w:marRight w:val="0"/>
          <w:marTop w:val="0"/>
          <w:marBottom w:val="0"/>
          <w:divBdr>
            <w:top w:val="none" w:sz="0" w:space="0" w:color="auto"/>
            <w:left w:val="none" w:sz="0" w:space="0" w:color="auto"/>
            <w:bottom w:val="single" w:sz="12" w:space="0" w:color="087B69"/>
            <w:right w:val="none" w:sz="0" w:space="0" w:color="auto"/>
          </w:divBdr>
        </w:div>
        <w:div w:id="689918933">
          <w:marLeft w:val="0"/>
          <w:marRight w:val="0"/>
          <w:marTop w:val="78"/>
          <w:marBottom w:val="78"/>
          <w:divBdr>
            <w:top w:val="none" w:sz="0" w:space="0" w:color="auto"/>
            <w:left w:val="none" w:sz="0" w:space="0" w:color="auto"/>
            <w:bottom w:val="none" w:sz="0" w:space="0" w:color="auto"/>
            <w:right w:val="none" w:sz="0" w:space="0" w:color="auto"/>
          </w:divBdr>
        </w:div>
      </w:divsChild>
    </w:div>
    <w:div w:id="1446002677">
      <w:bodyDiv w:val="1"/>
      <w:marLeft w:val="0"/>
      <w:marRight w:val="0"/>
      <w:marTop w:val="0"/>
      <w:marBottom w:val="0"/>
      <w:divBdr>
        <w:top w:val="none" w:sz="0" w:space="0" w:color="auto"/>
        <w:left w:val="none" w:sz="0" w:space="0" w:color="auto"/>
        <w:bottom w:val="none" w:sz="0" w:space="0" w:color="auto"/>
        <w:right w:val="none" w:sz="0" w:space="0" w:color="auto"/>
      </w:divBdr>
    </w:div>
    <w:div w:id="1792241348">
      <w:bodyDiv w:val="1"/>
      <w:marLeft w:val="0"/>
      <w:marRight w:val="0"/>
      <w:marTop w:val="0"/>
      <w:marBottom w:val="0"/>
      <w:divBdr>
        <w:top w:val="none" w:sz="0" w:space="0" w:color="auto"/>
        <w:left w:val="none" w:sz="0" w:space="0" w:color="auto"/>
        <w:bottom w:val="none" w:sz="0" w:space="0" w:color="auto"/>
        <w:right w:val="none" w:sz="0" w:space="0" w:color="auto"/>
      </w:divBdr>
      <w:divsChild>
        <w:div w:id="323121059">
          <w:marLeft w:val="0"/>
          <w:marRight w:val="0"/>
          <w:marTop w:val="0"/>
          <w:marBottom w:val="0"/>
          <w:divBdr>
            <w:top w:val="none" w:sz="0" w:space="0" w:color="auto"/>
            <w:left w:val="none" w:sz="0" w:space="0" w:color="auto"/>
            <w:bottom w:val="none" w:sz="0" w:space="0" w:color="auto"/>
            <w:right w:val="none" w:sz="0" w:space="0" w:color="auto"/>
          </w:divBdr>
          <w:divsChild>
            <w:div w:id="963921221">
              <w:marLeft w:val="0"/>
              <w:marRight w:val="0"/>
              <w:marTop w:val="15"/>
              <w:marBottom w:val="0"/>
              <w:divBdr>
                <w:top w:val="none" w:sz="0" w:space="0" w:color="auto"/>
                <w:left w:val="none" w:sz="0" w:space="0" w:color="auto"/>
                <w:bottom w:val="none" w:sz="0" w:space="0" w:color="auto"/>
                <w:right w:val="none" w:sz="0" w:space="0" w:color="auto"/>
              </w:divBdr>
              <w:divsChild>
                <w:div w:id="879975452">
                  <w:marLeft w:val="0"/>
                  <w:marRight w:val="0"/>
                  <w:marTop w:val="0"/>
                  <w:marBottom w:val="0"/>
                  <w:divBdr>
                    <w:top w:val="none" w:sz="0" w:space="0" w:color="auto"/>
                    <w:left w:val="none" w:sz="0" w:space="0" w:color="auto"/>
                    <w:bottom w:val="none" w:sz="0" w:space="0" w:color="auto"/>
                    <w:right w:val="none" w:sz="0" w:space="0" w:color="auto"/>
                  </w:divBdr>
                  <w:divsChild>
                    <w:div w:id="1690328052">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 w:id="580066932">
          <w:marLeft w:val="0"/>
          <w:marRight w:val="0"/>
          <w:marTop w:val="0"/>
          <w:marBottom w:val="0"/>
          <w:divBdr>
            <w:top w:val="none" w:sz="0" w:space="0" w:color="auto"/>
            <w:left w:val="none" w:sz="0" w:space="0" w:color="auto"/>
            <w:bottom w:val="none" w:sz="0" w:space="0" w:color="auto"/>
            <w:right w:val="none" w:sz="0" w:space="0" w:color="auto"/>
          </w:divBdr>
          <w:divsChild>
            <w:div w:id="399254715">
              <w:marLeft w:val="0"/>
              <w:marRight w:val="0"/>
              <w:marTop w:val="15"/>
              <w:marBottom w:val="0"/>
              <w:divBdr>
                <w:top w:val="none" w:sz="0" w:space="0" w:color="auto"/>
                <w:left w:val="none" w:sz="0" w:space="0" w:color="auto"/>
                <w:bottom w:val="none" w:sz="0" w:space="0" w:color="auto"/>
                <w:right w:val="none" w:sz="0" w:space="0" w:color="auto"/>
              </w:divBdr>
              <w:divsChild>
                <w:div w:id="1049109000">
                  <w:marLeft w:val="0"/>
                  <w:marRight w:val="0"/>
                  <w:marTop w:val="0"/>
                  <w:marBottom w:val="0"/>
                  <w:divBdr>
                    <w:top w:val="none" w:sz="0" w:space="0" w:color="auto"/>
                    <w:left w:val="none" w:sz="0" w:space="0" w:color="auto"/>
                    <w:bottom w:val="none" w:sz="0" w:space="0" w:color="auto"/>
                    <w:right w:val="none" w:sz="0" w:space="0" w:color="auto"/>
                  </w:divBdr>
                  <w:divsChild>
                    <w:div w:id="1928731374">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Krikke</dc:creator>
  <cp:keywords/>
  <dc:description/>
  <cp:lastModifiedBy>Marleen</cp:lastModifiedBy>
  <cp:revision>6</cp:revision>
  <dcterms:created xsi:type="dcterms:W3CDTF">2018-11-19T10:45:00Z</dcterms:created>
  <dcterms:modified xsi:type="dcterms:W3CDTF">2018-11-28T11:45:00Z</dcterms:modified>
</cp:coreProperties>
</file>